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8B" w:rsidRDefault="00673E31">
      <w:bookmarkStart w:id="0" w:name="_GoBack"/>
      <w:bookmarkEnd w:id="0"/>
    </w:p>
    <w:p w:rsidR="004A2076" w:rsidRDefault="004A2076" w:rsidP="00C46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PRESSEMITTEILUNG</w:t>
      </w:r>
    </w:p>
    <w:p w:rsidR="004A2076" w:rsidRDefault="004A2076">
      <w:pPr>
        <w:rPr>
          <w:rFonts w:ascii="Times New Roman" w:hAnsi="Times New Roman" w:cs="Times New Roman"/>
          <w:b/>
          <w:sz w:val="24"/>
          <w:szCs w:val="24"/>
        </w:rPr>
      </w:pPr>
    </w:p>
    <w:p w:rsidR="004A2076" w:rsidRPr="00C46192" w:rsidRDefault="00492D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Gute Arbeit der regionalen</w:t>
      </w:r>
      <w:r w:rsidR="00164066">
        <w:rPr>
          <w:rFonts w:ascii="Times New Roman" w:hAnsi="Times New Roman" w:cs="Times New Roman"/>
          <w:b/>
          <w:sz w:val="28"/>
          <w:szCs w:val="28"/>
        </w:rPr>
        <w:t xml:space="preserve"> Projekte </w:t>
      </w:r>
      <w:r>
        <w:rPr>
          <w:rFonts w:ascii="Times New Roman" w:hAnsi="Times New Roman" w:cs="Times New Roman"/>
          <w:b/>
          <w:sz w:val="28"/>
          <w:szCs w:val="28"/>
        </w:rPr>
        <w:t xml:space="preserve">wird gestärkt – 230.000 Euro aus dem </w:t>
      </w:r>
      <w:r w:rsidR="00164066">
        <w:rPr>
          <w:rFonts w:ascii="Times New Roman" w:hAnsi="Times New Roman" w:cs="Times New Roman"/>
          <w:b/>
          <w:sz w:val="28"/>
          <w:szCs w:val="28"/>
        </w:rPr>
        <w:t xml:space="preserve">Integrationsfonds </w:t>
      </w:r>
      <w:r>
        <w:rPr>
          <w:rFonts w:ascii="Times New Roman" w:hAnsi="Times New Roman" w:cs="Times New Roman"/>
          <w:b/>
          <w:sz w:val="28"/>
          <w:szCs w:val="28"/>
        </w:rPr>
        <w:t>gehen nach Wilhelmsburg</w:t>
      </w:r>
    </w:p>
    <w:p w:rsidR="00164066" w:rsidRPr="00164066" w:rsidRDefault="00164066">
      <w:pPr>
        <w:rPr>
          <w:rFonts w:ascii="Times New Roman" w:hAnsi="Times New Roman" w:cs="Times New Roman"/>
          <w:b/>
          <w:sz w:val="24"/>
          <w:szCs w:val="24"/>
        </w:rPr>
      </w:pPr>
      <w:r w:rsidRPr="00164066">
        <w:rPr>
          <w:rFonts w:ascii="Times New Roman" w:hAnsi="Times New Roman" w:cs="Times New Roman"/>
          <w:b/>
          <w:sz w:val="24"/>
          <w:szCs w:val="24"/>
        </w:rPr>
        <w:t xml:space="preserve">„Die Insel hilft e.V.“, das Bürgerhaus Wilhelmsburg und der neue Verein </w:t>
      </w:r>
      <w:proofErr w:type="spellStart"/>
      <w:r w:rsidRPr="00164066">
        <w:rPr>
          <w:rFonts w:ascii="Times New Roman" w:hAnsi="Times New Roman" w:cs="Times New Roman"/>
          <w:b/>
          <w:sz w:val="24"/>
          <w:szCs w:val="24"/>
        </w:rPr>
        <w:t>ParkSportInsel</w:t>
      </w:r>
      <w:proofErr w:type="spellEnd"/>
      <w:r w:rsidRPr="00164066">
        <w:rPr>
          <w:rFonts w:ascii="Times New Roman" w:hAnsi="Times New Roman" w:cs="Times New Roman"/>
          <w:b/>
          <w:sz w:val="24"/>
          <w:szCs w:val="24"/>
        </w:rPr>
        <w:t xml:space="preserve"> e.V. dürfen sich über zusätzliche Unterstützung freuen</w:t>
      </w:r>
    </w:p>
    <w:p w:rsidR="00C46192" w:rsidRDefault="00C461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="0082433A">
        <w:rPr>
          <w:rFonts w:ascii="Times New Roman" w:hAnsi="Times New Roman" w:cs="Times New Roman"/>
          <w:bCs/>
          <w:sz w:val="24"/>
          <w:szCs w:val="24"/>
        </w:rPr>
        <w:t>Der Int</w:t>
      </w:r>
      <w:r w:rsidR="00492D9F">
        <w:rPr>
          <w:rFonts w:ascii="Times New Roman" w:hAnsi="Times New Roman" w:cs="Times New Roman"/>
          <w:bCs/>
          <w:sz w:val="24"/>
          <w:szCs w:val="24"/>
        </w:rPr>
        <w:t>egrationsfonds ist sehr wichtig, um Projekt zu fördern, die das Zusammenleben der Bewohnerinnen und Bewohner der Elbinsel fördern. A</w:t>
      </w:r>
      <w:r w:rsidR="0082433A">
        <w:rPr>
          <w:rFonts w:ascii="Times New Roman" w:hAnsi="Times New Roman" w:cs="Times New Roman"/>
          <w:bCs/>
          <w:sz w:val="24"/>
          <w:szCs w:val="24"/>
        </w:rPr>
        <w:t xml:space="preserve">lle </w:t>
      </w:r>
      <w:proofErr w:type="spellStart"/>
      <w:r w:rsidR="0082433A">
        <w:rPr>
          <w:rFonts w:ascii="Times New Roman" w:hAnsi="Times New Roman" w:cs="Times New Roman"/>
          <w:bCs/>
          <w:sz w:val="24"/>
          <w:szCs w:val="24"/>
        </w:rPr>
        <w:t>Wilhelmsburgerinnen</w:t>
      </w:r>
      <w:proofErr w:type="spellEnd"/>
      <w:r w:rsidR="0082433A">
        <w:rPr>
          <w:rFonts w:ascii="Times New Roman" w:hAnsi="Times New Roman" w:cs="Times New Roman"/>
          <w:bCs/>
          <w:sz w:val="24"/>
          <w:szCs w:val="24"/>
        </w:rPr>
        <w:t xml:space="preserve"> und Wilhelmsburger </w:t>
      </w:r>
      <w:r w:rsidR="00492D9F">
        <w:rPr>
          <w:rFonts w:ascii="Times New Roman" w:hAnsi="Times New Roman" w:cs="Times New Roman"/>
          <w:bCs/>
          <w:sz w:val="24"/>
          <w:szCs w:val="24"/>
        </w:rPr>
        <w:t xml:space="preserve">können </w:t>
      </w:r>
      <w:r w:rsidR="0082433A">
        <w:rPr>
          <w:rFonts w:ascii="Times New Roman" w:hAnsi="Times New Roman" w:cs="Times New Roman"/>
          <w:bCs/>
          <w:sz w:val="24"/>
          <w:szCs w:val="24"/>
        </w:rPr>
        <w:t>stolz sein, so tolle Projekte und Einrichtungen in unserem Stadtteil zu haben. Drei der vier Stadtteilprojekte, die im Bezirk Hamburg-Mitte durch den Integrationsfonds unterstützt werden, sind Wilhelmsburger Projekte</w:t>
      </w:r>
      <w:r w:rsidR="00164066">
        <w:rPr>
          <w:rFonts w:ascii="Times New Roman" w:hAnsi="Times New Roman" w:cs="Times New Roman"/>
          <w:bCs/>
          <w:sz w:val="24"/>
          <w:szCs w:val="24"/>
        </w:rPr>
        <w:t>,“ sag</w:t>
      </w:r>
      <w:r>
        <w:rPr>
          <w:rFonts w:ascii="Times New Roman" w:hAnsi="Times New Roman" w:cs="Times New Roman"/>
          <w:bCs/>
          <w:sz w:val="24"/>
          <w:szCs w:val="24"/>
        </w:rPr>
        <w:t>t Michael Weinreich (SPD), der Wilhelmsburger Bürgerschaftsabgeordnete, stolz.</w:t>
      </w:r>
    </w:p>
    <w:p w:rsidR="0053517A" w:rsidRDefault="005351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Mit dem Hamburger Integrationsfonds, der im letzten Jahr durch die rot-grüne Regierungsfraktion ins Leben gerufen wurde, sollen haupt- und ehrenamtlich Integrationsarbeit gezielt gestärkt und weiter ausgebaut werden. Die Mittel werden dabei von der Hamburgischen Bürgerschaft zielgerichtet und projektgebunden vergeben. Aus d</w:t>
      </w:r>
      <w:r w:rsidR="0082433A">
        <w:rPr>
          <w:rFonts w:ascii="Times New Roman" w:hAnsi="Times New Roman" w:cs="Times New Roman"/>
          <w:bCs/>
          <w:sz w:val="24"/>
          <w:szCs w:val="24"/>
        </w:rPr>
        <w:t>er Sicht von Michael Weinreich (SPD)</w:t>
      </w:r>
      <w:r>
        <w:rPr>
          <w:rFonts w:ascii="Times New Roman" w:hAnsi="Times New Roman" w:cs="Times New Roman"/>
          <w:bCs/>
          <w:sz w:val="24"/>
          <w:szCs w:val="24"/>
        </w:rPr>
        <w:t xml:space="preserve"> ist dabei die Arbeit in den Stadtteilen und Quartieren von besonderer Wichtigkeit: „Es ist wichtig, dass Neuhinzugezogene und Alteingesessene einander kennenlernen und gemeinsam etwas unternehmen, planen und schließlich ihre Nachbarschaften gestalten. </w:t>
      </w:r>
      <w:r w:rsidR="0082433A">
        <w:rPr>
          <w:rFonts w:ascii="Times New Roman" w:hAnsi="Times New Roman" w:cs="Times New Roman"/>
          <w:bCs/>
          <w:sz w:val="24"/>
          <w:szCs w:val="24"/>
        </w:rPr>
        <w:t>Sowohl „Die Insel hilft e.V.“, als auch das Bürgerhaus Wilhelmsburg und „</w:t>
      </w:r>
      <w:proofErr w:type="spellStart"/>
      <w:r w:rsidR="0082433A">
        <w:rPr>
          <w:rFonts w:ascii="Times New Roman" w:hAnsi="Times New Roman" w:cs="Times New Roman"/>
          <w:bCs/>
          <w:sz w:val="24"/>
          <w:szCs w:val="24"/>
        </w:rPr>
        <w:t>ParkSportInsel</w:t>
      </w:r>
      <w:proofErr w:type="spellEnd"/>
      <w:r w:rsidR="0082433A">
        <w:rPr>
          <w:rFonts w:ascii="Times New Roman" w:hAnsi="Times New Roman" w:cs="Times New Roman"/>
          <w:bCs/>
          <w:sz w:val="24"/>
          <w:szCs w:val="24"/>
        </w:rPr>
        <w:t xml:space="preserve"> e.V.“ zeichnen sich dadurch aus, dass sie diesen Brückenschlag schaffen und Integration nicht als Einbahnstraße, sondern als gemeinsame Herausforderung und Aufgabe für alle </w:t>
      </w:r>
      <w:proofErr w:type="spellStart"/>
      <w:r w:rsidR="0082433A">
        <w:rPr>
          <w:rFonts w:ascii="Times New Roman" w:hAnsi="Times New Roman" w:cs="Times New Roman"/>
          <w:bCs/>
          <w:sz w:val="24"/>
          <w:szCs w:val="24"/>
        </w:rPr>
        <w:t>Wilhelmsburgerinnen</w:t>
      </w:r>
      <w:proofErr w:type="spellEnd"/>
      <w:r w:rsidR="0082433A">
        <w:rPr>
          <w:rFonts w:ascii="Times New Roman" w:hAnsi="Times New Roman" w:cs="Times New Roman"/>
          <w:bCs/>
          <w:sz w:val="24"/>
          <w:szCs w:val="24"/>
        </w:rPr>
        <w:t xml:space="preserve"> und Wilhelmsburger betrachten.“</w:t>
      </w:r>
    </w:p>
    <w:p w:rsidR="0082433A" w:rsidRDefault="0082433A" w:rsidP="00C431A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„Die Insel hilft e.V.“ bekommt für die Jahre 2017 und 2018 durch den Integrationsfonds insgesamt 100.000 € zur Verfügung gestellt. Damit kann der Verein selbstständig seine Arbeit im Stadtteil finanzieren und weiterausbauen. Insbesondere das Vereinshaus soll als Begegnungszentrum für alle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Wilhelmsburgerinnen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und Wilhelmsburger erhalten und ein breites Angebot an Integrations- und Sensibilisierungskursen geschaffen werden. Das Bürgerhaus Wilhelmsburg erhält in den kommenden zwei Jahren ebenfalls 100.000 €. Diese sollen für das Projekt „Integration &amp; Quartiersentwicklung mit ‚Perspektiven!‘“ </w:t>
      </w:r>
      <w:r w:rsidR="00C431A1">
        <w:rPr>
          <w:rFonts w:ascii="Times New Roman" w:hAnsi="Times New Roman" w:cs="Times New Roman"/>
          <w:bCs/>
          <w:sz w:val="24"/>
          <w:szCs w:val="24"/>
        </w:rPr>
        <w:t xml:space="preserve">investiert werden, dass das Ziel hat kultursensible Foren für </w:t>
      </w:r>
      <w:proofErr w:type="spellStart"/>
      <w:r w:rsidR="00C431A1">
        <w:rPr>
          <w:rFonts w:ascii="Times New Roman" w:hAnsi="Times New Roman" w:cs="Times New Roman"/>
          <w:bCs/>
          <w:sz w:val="24"/>
          <w:szCs w:val="24"/>
        </w:rPr>
        <w:t>Beteilung</w:t>
      </w:r>
      <w:proofErr w:type="spellEnd"/>
      <w:r w:rsidR="00C431A1">
        <w:rPr>
          <w:rFonts w:ascii="Times New Roman" w:hAnsi="Times New Roman" w:cs="Times New Roman"/>
          <w:bCs/>
          <w:sz w:val="24"/>
          <w:szCs w:val="24"/>
        </w:rPr>
        <w:t xml:space="preserve"> im Stadtteil zu schaffen und dadurch ein interkulturelles und nachhaltiges Netzwerk von </w:t>
      </w:r>
      <w:proofErr w:type="spellStart"/>
      <w:r w:rsidR="00C431A1">
        <w:rPr>
          <w:rFonts w:ascii="Times New Roman" w:hAnsi="Times New Roman" w:cs="Times New Roman"/>
          <w:bCs/>
          <w:sz w:val="24"/>
          <w:szCs w:val="24"/>
        </w:rPr>
        <w:t>Multiplikatorinnen</w:t>
      </w:r>
      <w:proofErr w:type="spellEnd"/>
      <w:r w:rsidR="00C431A1">
        <w:rPr>
          <w:rFonts w:ascii="Times New Roman" w:hAnsi="Times New Roman" w:cs="Times New Roman"/>
          <w:bCs/>
          <w:sz w:val="24"/>
          <w:szCs w:val="24"/>
        </w:rPr>
        <w:t xml:space="preserve"> und Multiplikatoren aufzubauen. Der neu gegründete Verein „</w:t>
      </w:r>
      <w:proofErr w:type="spellStart"/>
      <w:r w:rsidR="00C431A1">
        <w:rPr>
          <w:rFonts w:ascii="Times New Roman" w:hAnsi="Times New Roman" w:cs="Times New Roman"/>
          <w:bCs/>
          <w:sz w:val="24"/>
          <w:szCs w:val="24"/>
        </w:rPr>
        <w:t>ParkSportInsel</w:t>
      </w:r>
      <w:proofErr w:type="spellEnd"/>
      <w:r w:rsidR="00C431A1">
        <w:rPr>
          <w:rFonts w:ascii="Times New Roman" w:hAnsi="Times New Roman" w:cs="Times New Roman"/>
          <w:bCs/>
          <w:sz w:val="24"/>
          <w:szCs w:val="24"/>
        </w:rPr>
        <w:t xml:space="preserve"> e.V.“, die Nachfolgeorganisation der Parksport-Genossenschaft im Wilhelmsburger Inselpark, erhält durch den Hamburger Integrationsfonds einmalig 31.000 € für Sach- und Honorarmittel um damit ein offenes Outdoor-Programm für alle </w:t>
      </w:r>
      <w:proofErr w:type="spellStart"/>
      <w:r w:rsidR="00C431A1">
        <w:rPr>
          <w:rFonts w:ascii="Times New Roman" w:hAnsi="Times New Roman" w:cs="Times New Roman"/>
          <w:bCs/>
          <w:sz w:val="24"/>
          <w:szCs w:val="24"/>
        </w:rPr>
        <w:t>Wilhelmsburgerinnen</w:t>
      </w:r>
      <w:proofErr w:type="spellEnd"/>
      <w:r w:rsidR="00C431A1">
        <w:rPr>
          <w:rFonts w:ascii="Times New Roman" w:hAnsi="Times New Roman" w:cs="Times New Roman"/>
          <w:bCs/>
          <w:sz w:val="24"/>
          <w:szCs w:val="24"/>
        </w:rPr>
        <w:t xml:space="preserve"> und Wilhelmsburger in den kommenden zwei Jahre zu entwickeln und umzusetzen.</w:t>
      </w:r>
    </w:p>
    <w:p w:rsidR="00C46192" w:rsidRPr="00C46192" w:rsidRDefault="00C46192">
      <w:pPr>
        <w:rPr>
          <w:rFonts w:ascii="Times New Roman" w:hAnsi="Times New Roman" w:cs="Times New Roman"/>
          <w:sz w:val="24"/>
          <w:szCs w:val="24"/>
        </w:rPr>
      </w:pPr>
    </w:p>
    <w:p w:rsidR="004A2076" w:rsidRDefault="004A2076">
      <w:pPr>
        <w:rPr>
          <w:rFonts w:ascii="Times New Roman" w:hAnsi="Times New Roman" w:cs="Times New Roman"/>
          <w:b/>
          <w:sz w:val="24"/>
          <w:szCs w:val="24"/>
        </w:rPr>
      </w:pPr>
    </w:p>
    <w:p w:rsidR="004A2076" w:rsidRDefault="004A2076" w:rsidP="004A2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076" w:rsidRDefault="004A2076" w:rsidP="004A2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076" w:rsidRDefault="004A2076" w:rsidP="004A2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076" w:rsidRDefault="004A2076" w:rsidP="004A2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Ansprechpartnerin:</w:t>
      </w:r>
    </w:p>
    <w:p w:rsidR="004A2076" w:rsidRDefault="004A2076" w:rsidP="004A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Natalie Kontny (Mitarbeiterin)</w:t>
      </w:r>
    </w:p>
    <w:p w:rsidR="004A2076" w:rsidRDefault="00673E31" w:rsidP="004A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A2076" w:rsidRPr="00987B5E">
          <w:rPr>
            <w:rStyle w:val="Hyperlink"/>
            <w:rFonts w:ascii="Times New Roman" w:hAnsi="Times New Roman" w:cs="Times New Roman"/>
            <w:sz w:val="24"/>
            <w:szCs w:val="24"/>
          </w:rPr>
          <w:t>abgeordnetenbuero.weinreich@outlook.de</w:t>
        </w:r>
      </w:hyperlink>
    </w:p>
    <w:p w:rsidR="004A2076" w:rsidRDefault="004A2076" w:rsidP="004A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040 – 740 42 560</w:t>
      </w:r>
    </w:p>
    <w:p w:rsidR="004A2076" w:rsidRPr="004A2076" w:rsidRDefault="004A2076" w:rsidP="004A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0151 – 24 144 384</w:t>
      </w:r>
    </w:p>
    <w:sectPr w:rsidR="004A2076" w:rsidRPr="004A207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16" w:rsidRDefault="00477116" w:rsidP="004A2076">
      <w:pPr>
        <w:spacing w:after="0" w:line="240" w:lineRule="auto"/>
      </w:pPr>
      <w:r>
        <w:separator/>
      </w:r>
    </w:p>
  </w:endnote>
  <w:endnote w:type="continuationSeparator" w:id="0">
    <w:p w:rsidR="00477116" w:rsidRDefault="00477116" w:rsidP="004A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16" w:rsidRDefault="00477116" w:rsidP="004A2076">
      <w:pPr>
        <w:spacing w:after="0" w:line="240" w:lineRule="auto"/>
      </w:pPr>
      <w:r>
        <w:separator/>
      </w:r>
    </w:p>
  </w:footnote>
  <w:footnote w:type="continuationSeparator" w:id="0">
    <w:p w:rsidR="00477116" w:rsidRDefault="00477116" w:rsidP="004A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76" w:rsidRDefault="004A2076" w:rsidP="004A2076">
    <w:pPr>
      <w:pStyle w:val="Kopfzeile"/>
      <w:jc w:val="center"/>
      <w:rPr>
        <w:noProof/>
      </w:rPr>
    </w:pPr>
    <w:r w:rsidRPr="004A2076">
      <w:rPr>
        <w:b/>
        <w:smallCaps/>
        <w:outline/>
        <w:noProof/>
        <w:color w:val="000000"/>
        <w:sz w:val="28"/>
        <w:szCs w:val="28"/>
        <w:lang w:eastAsia="de-D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drawing>
        <wp:inline distT="0" distB="0" distL="0" distR="0" wp14:anchorId="4F788CD0" wp14:editId="5EBEF901">
          <wp:extent cx="795020" cy="715645"/>
          <wp:effectExtent l="0" t="0" r="0" b="0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4A2076" w:rsidRPr="00864D7B" w:rsidRDefault="004A2076" w:rsidP="004A2076">
    <w:pPr>
      <w:pStyle w:val="berschrift2"/>
      <w:tabs>
        <w:tab w:val="left" w:pos="-963"/>
        <w:tab w:val="center" w:pos="3329"/>
      </w:tabs>
      <w:jc w:val="center"/>
      <w:rPr>
        <w:sz w:val="30"/>
        <w:szCs w:val="30"/>
      </w:rPr>
    </w:pPr>
    <w:r w:rsidRPr="00864D7B">
      <w:rPr>
        <w:b/>
        <w:sz w:val="30"/>
        <w:szCs w:val="30"/>
      </w:rPr>
      <w:t>MICHAEL WEINREICH</w:t>
    </w:r>
    <w:r>
      <w:rPr>
        <w:b/>
        <w:sz w:val="30"/>
        <w:szCs w:val="30"/>
      </w:rPr>
      <w:t xml:space="preserve"> (SPD)</w:t>
    </w:r>
  </w:p>
  <w:p w:rsidR="004A2076" w:rsidRPr="00864D7B" w:rsidRDefault="004A2076" w:rsidP="004A2076">
    <w:pPr>
      <w:pStyle w:val="berschrift2"/>
      <w:tabs>
        <w:tab w:val="left" w:pos="-963"/>
        <w:tab w:val="center" w:pos="3329"/>
      </w:tabs>
      <w:jc w:val="center"/>
      <w:rPr>
        <w:sz w:val="20"/>
      </w:rPr>
    </w:pPr>
    <w:r w:rsidRPr="00864D7B">
      <w:rPr>
        <w:i/>
        <w:sz w:val="20"/>
      </w:rPr>
      <w:t>Mitglied der Hamburgischen Bürgerschaft</w:t>
    </w:r>
  </w:p>
  <w:p w:rsidR="004A2076" w:rsidRDefault="004A2076">
    <w:pPr>
      <w:pStyle w:val="Kopfzeile"/>
    </w:pPr>
  </w:p>
  <w:p w:rsidR="004A2076" w:rsidRPr="004A2076" w:rsidRDefault="004A2076" w:rsidP="004A2076">
    <w:pPr>
      <w:pStyle w:val="Kopfzeile"/>
      <w:jc w:val="center"/>
      <w:rPr>
        <w:rFonts w:ascii="Times New Roman" w:hAnsi="Times New Roman" w:cs="Times New Roman"/>
        <w:sz w:val="18"/>
        <w:szCs w:val="18"/>
      </w:rPr>
    </w:pPr>
    <w:r w:rsidRPr="004A2076">
      <w:rPr>
        <w:rFonts w:ascii="Times New Roman" w:hAnsi="Times New Roman" w:cs="Times New Roman"/>
        <w:sz w:val="18"/>
        <w:szCs w:val="18"/>
      </w:rPr>
      <w:t>SPD Abgeordnetenbüro Wilhelmsburg/</w:t>
    </w:r>
    <w:proofErr w:type="spellStart"/>
    <w:r w:rsidRPr="004A2076">
      <w:rPr>
        <w:rFonts w:ascii="Times New Roman" w:hAnsi="Times New Roman" w:cs="Times New Roman"/>
        <w:sz w:val="18"/>
        <w:szCs w:val="18"/>
      </w:rPr>
      <w:t>Veddel</w:t>
    </w:r>
    <w:proofErr w:type="spellEnd"/>
    <w:r w:rsidRPr="004A2076">
      <w:rPr>
        <w:rFonts w:ascii="Times New Roman" w:hAnsi="Times New Roman" w:cs="Times New Roman"/>
        <w:sz w:val="18"/>
        <w:szCs w:val="18"/>
      </w:rPr>
      <w:t xml:space="preserve"> – </w:t>
    </w:r>
    <w:proofErr w:type="spellStart"/>
    <w:r w:rsidRPr="004A2076">
      <w:rPr>
        <w:rFonts w:ascii="Times New Roman" w:hAnsi="Times New Roman" w:cs="Times New Roman"/>
        <w:sz w:val="18"/>
        <w:szCs w:val="18"/>
      </w:rPr>
      <w:t>Veringstraße</w:t>
    </w:r>
    <w:proofErr w:type="spellEnd"/>
    <w:r w:rsidRPr="004A2076">
      <w:rPr>
        <w:rFonts w:ascii="Times New Roman" w:hAnsi="Times New Roman" w:cs="Times New Roman"/>
        <w:sz w:val="18"/>
        <w:szCs w:val="18"/>
      </w:rPr>
      <w:t xml:space="preserve"> 61 – 21107 Hamburg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76"/>
    <w:rsid w:val="00164066"/>
    <w:rsid w:val="00171CCD"/>
    <w:rsid w:val="001B55BD"/>
    <w:rsid w:val="00477116"/>
    <w:rsid w:val="00492D9F"/>
    <w:rsid w:val="004971B0"/>
    <w:rsid w:val="004A2076"/>
    <w:rsid w:val="0053517A"/>
    <w:rsid w:val="0055275B"/>
    <w:rsid w:val="00673E31"/>
    <w:rsid w:val="0082433A"/>
    <w:rsid w:val="00BA01CA"/>
    <w:rsid w:val="00BA4EAB"/>
    <w:rsid w:val="00C431A1"/>
    <w:rsid w:val="00C46192"/>
    <w:rsid w:val="00D35EE2"/>
    <w:rsid w:val="00DF6C2C"/>
    <w:rsid w:val="00E2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C4CF1-AD10-47E7-B388-96C52E0F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A207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4A207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A2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2076"/>
  </w:style>
  <w:style w:type="paragraph" w:styleId="Fuzeile">
    <w:name w:val="footer"/>
    <w:basedOn w:val="Standard"/>
    <w:link w:val="FuzeileZchn"/>
    <w:uiPriority w:val="99"/>
    <w:unhideWhenUsed/>
    <w:rsid w:val="004A2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2076"/>
  </w:style>
  <w:style w:type="character" w:customStyle="1" w:styleId="berschrift1Zchn">
    <w:name w:val="Überschrift 1 Zchn"/>
    <w:basedOn w:val="Absatz-Standardschriftart"/>
    <w:link w:val="berschrift1"/>
    <w:rsid w:val="004A207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4A2076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styleId="Hyperlink">
    <w:name w:val="Hyperlink"/>
    <w:basedOn w:val="Absatz-Standardschriftart"/>
    <w:uiPriority w:val="99"/>
    <w:unhideWhenUsed/>
    <w:rsid w:val="004A2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geordnetenbuero.weinreich@outloo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Abgeordnetenbüro</cp:lastModifiedBy>
  <cp:revision>2</cp:revision>
  <dcterms:created xsi:type="dcterms:W3CDTF">2017-02-01T16:59:00Z</dcterms:created>
  <dcterms:modified xsi:type="dcterms:W3CDTF">2017-02-01T16:59:00Z</dcterms:modified>
</cp:coreProperties>
</file>